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61184" w14:textId="7A232C1B" w:rsidR="007F4B85" w:rsidRDefault="007F4B85" w:rsidP="007F4B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SA3LI#84e-b</w:t>
      </w:r>
      <w:r>
        <w:rPr>
          <w:b/>
          <w:i/>
          <w:noProof/>
          <w:sz w:val="28"/>
        </w:rPr>
        <w:tab/>
        <w:t>S3i22011</w:t>
      </w:r>
      <w:r>
        <w:rPr>
          <w:b/>
          <w:i/>
          <w:noProof/>
          <w:sz w:val="28"/>
        </w:rPr>
        <w:t>1</w:t>
      </w:r>
    </w:p>
    <w:p w14:paraId="45DAC26E" w14:textId="77777777" w:rsidR="007F4B85" w:rsidRDefault="007F4B85" w:rsidP="007F4B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02-04 March 2022</w:t>
      </w:r>
    </w:p>
    <w:p w14:paraId="7461C8C1" w14:textId="77777777" w:rsidR="007F4B85" w:rsidRDefault="007F4B85" w:rsidP="007F4B85">
      <w:pPr>
        <w:pStyle w:val="CRCoverPage"/>
        <w:outlineLvl w:val="0"/>
        <w:rPr>
          <w:b/>
          <w:noProof/>
          <w:sz w:val="24"/>
        </w:rPr>
      </w:pPr>
    </w:p>
    <w:p w14:paraId="17DE8F72" w14:textId="57501DC2" w:rsidR="00216D13" w:rsidRPr="001C1A38" w:rsidRDefault="00F20040" w:rsidP="007833A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TC LI#5</w:t>
      </w:r>
      <w:r w:rsidR="001A58AE">
        <w:rPr>
          <w:rFonts w:ascii="Arial" w:hAnsi="Arial" w:cs="Arial"/>
          <w:b/>
          <w:sz w:val="24"/>
          <w:szCs w:val="24"/>
        </w:rPr>
        <w:t>9</w:t>
      </w:r>
      <w:r w:rsidR="003A16B9">
        <w:rPr>
          <w:rFonts w:ascii="Arial" w:hAnsi="Arial" w:cs="Arial"/>
          <w:b/>
          <w:sz w:val="24"/>
          <w:szCs w:val="24"/>
        </w:rPr>
        <w:t>e</w:t>
      </w:r>
      <w:r w:rsidR="00740692">
        <w:rPr>
          <w:rFonts w:ascii="Arial" w:hAnsi="Arial" w:cs="Arial"/>
          <w:b/>
          <w:sz w:val="24"/>
          <w:szCs w:val="24"/>
        </w:rPr>
        <w:t>, 14-18 February 2022 - electronic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2D61F6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1D571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E4650A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F739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2DC33" w14:textId="009AEBCF" w:rsidR="00911477" w:rsidRPr="00DE4DB9" w:rsidRDefault="009F5D4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9F5D46">
              <w:rPr>
                <w:rFonts w:ascii="Arial" w:hAnsi="Arial" w:cs="Arial"/>
                <w:sz w:val="36"/>
                <w:szCs w:val="24"/>
              </w:rPr>
              <w:t>LS response to 3GPP SA4 on 5GMS AF Event Exposure for Lawful Disclosure</w:t>
            </w:r>
          </w:p>
        </w:tc>
      </w:tr>
      <w:tr w:rsidR="00911477" w:rsidRPr="002A36EA" w14:paraId="38E149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1762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96F962F" w14:textId="0E576DE7" w:rsidR="00911477" w:rsidRPr="00911477" w:rsidRDefault="005468C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February 17 2022</w:t>
            </w:r>
          </w:p>
        </w:tc>
      </w:tr>
      <w:tr w:rsidR="00911477" w:rsidRPr="00D21604" w14:paraId="3928567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C67E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9D11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14:paraId="20B31D8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9387E" w14:textId="77777777"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914E3" w14:textId="77777777" w:rsidR="00C5699F" w:rsidRPr="00DE4DB9" w:rsidRDefault="00C5699F" w:rsidP="0042339B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TC </w:t>
            </w:r>
            <w:r w:rsidR="00360EF0">
              <w:rPr>
                <w:rFonts w:ascii="Arial" w:hAnsi="Arial" w:cs="Arial"/>
                <w:color w:val="0000FF"/>
                <w:sz w:val="28"/>
                <w:szCs w:val="28"/>
              </w:rPr>
              <w:t>LI</w:t>
            </w:r>
          </w:p>
        </w:tc>
      </w:tr>
      <w:tr w:rsidR="00C5699F" w:rsidRPr="002A36EA" w14:paraId="7DEADAC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FE44A" w14:textId="77777777"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5991D" w14:textId="77777777" w:rsidR="00C5699F" w:rsidRDefault="00C5699F" w:rsidP="0042339B">
            <w:pPr>
              <w:ind w:left="57"/>
              <w:rPr>
                <w:rFonts w:ascii="Courier" w:hAnsi="Courier"/>
                <w:color w:val="666666"/>
              </w:rPr>
            </w:pPr>
          </w:p>
          <w:p w14:paraId="07AFCA26" w14:textId="77777777" w:rsidR="00C5699F" w:rsidRPr="006F390F" w:rsidRDefault="007F4B85" w:rsidP="0042339B">
            <w:pPr>
              <w:ind w:left="57"/>
              <w:rPr>
                <w:rFonts w:ascii="Arial" w:hAnsi="Arial" w:cs="Arial"/>
                <w:color w:val="0070C0"/>
              </w:rPr>
            </w:pPr>
            <w:hyperlink r:id="rId8" w:history="1">
              <w:r w:rsidR="00045213" w:rsidRPr="00D3250C">
                <w:rPr>
                  <w:rStyle w:val="Hyperlink"/>
                  <w:rFonts w:ascii="Arial" w:hAnsi="Arial" w:cs="Arial"/>
                </w:rPr>
                <w:t>Carmine.rizzo@etsi.org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  <w:hyperlink r:id="rId9" w:history="1">
              <w:r w:rsidR="00024515" w:rsidRPr="00983C71">
                <w:rPr>
                  <w:rStyle w:val="Hyperlink"/>
                  <w:rFonts w:ascii="Arial" w:hAnsi="Arial" w:cs="Arial"/>
                </w:rPr>
                <w:t>LIsupport@etsi.org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911477" w:rsidRPr="008F646A" w14:paraId="315294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7453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6B82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673E7C" w14:paraId="3067D52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6883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73E6BE" w14:textId="33110B63" w:rsidR="00911477" w:rsidRPr="00673E7C" w:rsidRDefault="00175548" w:rsidP="007F499B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673E7C">
              <w:t xml:space="preserve"> </w:t>
            </w:r>
            <w:r w:rsidR="00E8010B">
              <w:t xml:space="preserve">3GPP </w:t>
            </w:r>
            <w:r w:rsidR="009F5D46">
              <w:t>SA4</w:t>
            </w:r>
          </w:p>
        </w:tc>
      </w:tr>
      <w:tr w:rsidR="00911477" w:rsidRPr="00DE4DB9" w14:paraId="1F87684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9E42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opy to</w:t>
            </w: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61BC73" w14:textId="004E0454" w:rsidR="00911477" w:rsidRPr="009C7ED8" w:rsidRDefault="009C7ED8" w:rsidP="007F05C7">
            <w:pPr>
              <w:ind w:left="57"/>
            </w:pPr>
            <w:r w:rsidRPr="009C7ED8">
              <w:t>3GPP SA3LI</w:t>
            </w:r>
          </w:p>
        </w:tc>
      </w:tr>
      <w:tr w:rsidR="00911477" w:rsidRPr="00F85372" w14:paraId="3AD775B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8909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B8EA83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8A8BE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C728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529EF4" w14:textId="7C9A7146" w:rsidR="00911477" w:rsidRPr="00911477" w:rsidRDefault="009F5D46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cs="Arial"/>
                <w:bCs/>
              </w:rPr>
              <w:t xml:space="preserve">TDoc </w:t>
            </w:r>
            <w:r>
              <w:rPr>
                <w:rFonts w:cs="Arial"/>
              </w:rPr>
              <w:t>S4-211579</w:t>
            </w:r>
          </w:p>
        </w:tc>
      </w:tr>
      <w:tr w:rsidR="00911477" w:rsidRPr="00D21604" w14:paraId="062F35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0EF6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50CC6B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FB8E948" w14:textId="77777777" w:rsidTr="00C5699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C20F7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 w:rsidR="00DE4DB9">
              <w:rPr>
                <w:rFonts w:ascii="Calibri" w:hAnsi="Calibri" w:cs="Calibri"/>
                <w:color w:val="0000FF"/>
              </w:rPr>
              <w:t xml:space="preserve"> </w:t>
            </w:r>
            <w:r w:rsidR="00DE4DB9">
              <w:rPr>
                <w:rFonts w:ascii="Calibri" w:hAnsi="Calibri" w:cs="Calibri"/>
                <w:color w:val="0000FF"/>
              </w:rPr>
              <w:br/>
            </w:r>
            <w:r w:rsidR="00DE4DB9"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3DB1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47D33472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DA4699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C8FE397" w14:textId="77777777" w:rsidR="00911477" w:rsidRPr="00866086" w:rsidRDefault="00911477" w:rsidP="00911477"/>
    <w:p w14:paraId="20909C04" w14:textId="03EACF77" w:rsidR="002B193B" w:rsidRDefault="002816FF" w:rsidP="002B193B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lang w:val="en-US"/>
        </w:rPr>
      </w:pPr>
      <w:r w:rsidRPr="009822C2">
        <w:rPr>
          <w:rFonts w:ascii="Arial" w:hAnsi="Arial" w:cs="Arial"/>
          <w:b/>
          <w:bCs/>
          <w:lang w:val="en-US"/>
        </w:rPr>
        <w:t>Introduction:</w:t>
      </w:r>
    </w:p>
    <w:p w14:paraId="6225B1F7" w14:textId="77777777" w:rsidR="002B193B" w:rsidRPr="007B254C" w:rsidRDefault="002B193B" w:rsidP="007B254C">
      <w:pPr>
        <w:pStyle w:val="ListParagraph"/>
        <w:ind w:left="425"/>
        <w:rPr>
          <w:rFonts w:ascii="Arial" w:hAnsi="Arial" w:cs="Arial"/>
          <w:lang w:val="en-US"/>
        </w:rPr>
      </w:pPr>
    </w:p>
    <w:p w14:paraId="58D782C5" w14:textId="4B34D9FD" w:rsidR="002816FF" w:rsidRDefault="00943AF0" w:rsidP="00E61987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LI thanks 3GPP </w:t>
      </w:r>
      <w:r w:rsidR="009F5D46">
        <w:rPr>
          <w:rFonts w:ascii="Arial" w:hAnsi="Arial" w:cs="Arial"/>
          <w:lang w:val="en-US"/>
        </w:rPr>
        <w:t>SA4</w:t>
      </w:r>
      <w:r>
        <w:rPr>
          <w:rFonts w:ascii="Arial" w:hAnsi="Arial" w:cs="Arial"/>
          <w:lang w:val="en-US"/>
        </w:rPr>
        <w:t xml:space="preserve"> for their </w:t>
      </w:r>
      <w:r w:rsidR="002B193B">
        <w:rPr>
          <w:rFonts w:ascii="Arial" w:hAnsi="Arial" w:cs="Arial"/>
          <w:lang w:val="en-US"/>
        </w:rPr>
        <w:t xml:space="preserve">reply </w:t>
      </w:r>
      <w:r w:rsidR="006C7409">
        <w:rPr>
          <w:rFonts w:ascii="Arial" w:hAnsi="Arial" w:cs="Arial"/>
          <w:lang w:val="en-US"/>
        </w:rPr>
        <w:t xml:space="preserve">liaison </w:t>
      </w:r>
      <w:r w:rsidR="009F5D46">
        <w:rPr>
          <w:rFonts w:ascii="Arial" w:hAnsi="Arial" w:cs="Arial"/>
          <w:lang w:val="en-US"/>
        </w:rPr>
        <w:t xml:space="preserve">and their valuable information </w:t>
      </w:r>
      <w:r w:rsidR="006C7409">
        <w:rPr>
          <w:rFonts w:ascii="Arial" w:hAnsi="Arial" w:cs="Arial"/>
          <w:lang w:val="en-US"/>
        </w:rPr>
        <w:t xml:space="preserve">in response to </w:t>
      </w:r>
      <w:r w:rsidR="001510A5">
        <w:rPr>
          <w:rFonts w:ascii="Arial" w:hAnsi="Arial" w:cs="Arial"/>
          <w:lang w:val="en-US"/>
        </w:rPr>
        <w:t xml:space="preserve">the </w:t>
      </w:r>
      <w:r w:rsidR="006C7409">
        <w:rPr>
          <w:rFonts w:ascii="Arial" w:hAnsi="Arial" w:cs="Arial"/>
          <w:lang w:val="en-US"/>
        </w:rPr>
        <w:t xml:space="preserve">TC LI </w:t>
      </w:r>
      <w:r w:rsidR="00E61987">
        <w:rPr>
          <w:rFonts w:ascii="Arial" w:hAnsi="Arial" w:cs="Arial"/>
          <w:lang w:val="en-US"/>
        </w:rPr>
        <w:t xml:space="preserve">liaison titled </w:t>
      </w:r>
      <w:r w:rsidR="009F5D46">
        <w:rPr>
          <w:rFonts w:ascii="Arial" w:hAnsi="Arial" w:cs="Arial"/>
          <w:lang w:val="en-US"/>
        </w:rPr>
        <w:t>“</w:t>
      </w:r>
      <w:r w:rsidR="009F5D46" w:rsidRPr="009F5D46">
        <w:rPr>
          <w:rFonts w:ascii="Arial" w:hAnsi="Arial" w:cs="Arial"/>
          <w:lang w:val="en-US"/>
        </w:rPr>
        <w:t>LS on types and formats of metadata exposed by the Data Collection AF</w:t>
      </w:r>
      <w:r w:rsidR="00E61987">
        <w:rPr>
          <w:rFonts w:ascii="Arial" w:hAnsi="Arial" w:cs="Arial"/>
          <w:lang w:val="en-US"/>
        </w:rPr>
        <w:t>"</w:t>
      </w:r>
      <w:r w:rsidR="002B193B">
        <w:rPr>
          <w:rFonts w:ascii="Arial" w:hAnsi="Arial" w:cs="Arial"/>
          <w:lang w:val="en-US"/>
        </w:rPr>
        <w:t>.</w:t>
      </w:r>
    </w:p>
    <w:p w14:paraId="2303F4B4" w14:textId="77777777" w:rsidR="009F5D46" w:rsidRPr="009F5D46" w:rsidRDefault="009F5D46" w:rsidP="009F5D46">
      <w:pPr>
        <w:pStyle w:val="ListParagraph"/>
        <w:ind w:left="426"/>
        <w:rPr>
          <w:rFonts w:ascii="Arial" w:hAnsi="Arial" w:cs="Arial"/>
          <w:lang w:val="en-US"/>
        </w:rPr>
      </w:pPr>
    </w:p>
    <w:p w14:paraId="51171D16" w14:textId="343CDFF5" w:rsidR="009F5D46" w:rsidRDefault="009F5D46" w:rsidP="009F5D46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Detailed s</w:t>
      </w:r>
      <w:r w:rsidRPr="009F5D46">
        <w:rPr>
          <w:rFonts w:ascii="Arial" w:hAnsi="Arial" w:cs="Arial"/>
          <w:lang w:val="en-US"/>
        </w:rPr>
        <w:t>et of UE data</w:t>
      </w:r>
      <w:r w:rsidR="00F74501">
        <w:rPr>
          <w:rFonts w:ascii="Arial" w:hAnsi="Arial" w:cs="Arial"/>
          <w:lang w:val="en-US"/>
        </w:rPr>
        <w:t>,</w:t>
      </w:r>
      <w:r w:rsidRPr="009F5D46">
        <w:rPr>
          <w:rFonts w:ascii="Arial" w:hAnsi="Arial" w:cs="Arial"/>
          <w:lang w:val="en-US"/>
        </w:rPr>
        <w:t xml:space="preserve"> collected by the Data Collection</w:t>
      </w:r>
      <w:r w:rsidR="00F74501">
        <w:rPr>
          <w:rFonts w:ascii="Arial" w:hAnsi="Arial" w:cs="Arial"/>
          <w:lang w:val="en-US"/>
        </w:rPr>
        <w:t>,</w:t>
      </w:r>
      <w:r w:rsidRPr="009F5D4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that </w:t>
      </w:r>
      <w:r w:rsidRPr="009F5D46">
        <w:rPr>
          <w:rFonts w:ascii="Arial" w:hAnsi="Arial" w:cs="Arial"/>
          <w:lang w:val="en-US"/>
        </w:rPr>
        <w:t xml:space="preserve">may be available for exposure to event subscribers </w:t>
      </w:r>
      <w:r>
        <w:rPr>
          <w:rFonts w:ascii="Arial" w:hAnsi="Arial" w:cs="Arial"/>
          <w:lang w:val="en-US"/>
        </w:rPr>
        <w:t xml:space="preserve">such </w:t>
      </w:r>
      <w:r w:rsidR="001510A5">
        <w:rPr>
          <w:rFonts w:ascii="Arial" w:hAnsi="Arial" w:cs="Arial"/>
          <w:lang w:val="en-US"/>
        </w:rPr>
        <w:t xml:space="preserve">as </w:t>
      </w:r>
      <w:r w:rsidRPr="009F5D46">
        <w:rPr>
          <w:rFonts w:ascii="Arial" w:hAnsi="Arial" w:cs="Arial"/>
          <w:lang w:val="en-US"/>
        </w:rPr>
        <w:t>CDN access logging</w:t>
      </w:r>
      <w:r>
        <w:rPr>
          <w:rFonts w:ascii="Arial" w:hAnsi="Arial" w:cs="Arial"/>
          <w:lang w:val="en-US"/>
        </w:rPr>
        <w:t xml:space="preserve">, </w:t>
      </w:r>
      <w:r w:rsidRPr="009F5D46">
        <w:rPr>
          <w:rFonts w:ascii="Arial" w:hAnsi="Arial" w:cs="Arial"/>
          <w:lang w:val="en-US"/>
        </w:rPr>
        <w:t>QoS and charging policy modifications</w:t>
      </w:r>
      <w:r>
        <w:rPr>
          <w:rFonts w:ascii="Arial" w:hAnsi="Arial" w:cs="Arial"/>
          <w:lang w:val="en-US"/>
        </w:rPr>
        <w:t xml:space="preserve">, </w:t>
      </w:r>
      <w:r w:rsidR="00CB202E">
        <w:rPr>
          <w:rFonts w:ascii="Arial" w:hAnsi="Arial" w:cs="Arial"/>
          <w:lang w:val="en-US"/>
        </w:rPr>
        <w:t>n</w:t>
      </w:r>
      <w:r w:rsidRPr="009F5D46">
        <w:rPr>
          <w:rFonts w:ascii="Arial" w:hAnsi="Arial" w:cs="Arial"/>
          <w:lang w:val="en-US"/>
        </w:rPr>
        <w:t>etwork assistance</w:t>
      </w:r>
      <w:r>
        <w:rPr>
          <w:rFonts w:ascii="Arial" w:hAnsi="Arial" w:cs="Arial"/>
          <w:lang w:val="en-US"/>
        </w:rPr>
        <w:t>, t</w:t>
      </w:r>
      <w:r w:rsidRPr="009F5D46">
        <w:rPr>
          <w:rFonts w:ascii="Arial" w:hAnsi="Arial" w:cs="Arial"/>
          <w:lang w:val="en-US"/>
        </w:rPr>
        <w:t>racking of service consumption and QoE</w:t>
      </w:r>
      <w:r w:rsidR="001510A5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="000A69A7">
        <w:rPr>
          <w:rFonts w:ascii="Arial" w:hAnsi="Arial" w:cs="Arial"/>
          <w:lang w:val="en-US"/>
        </w:rPr>
        <w:t>are likely to be of interest for</w:t>
      </w:r>
      <w:r>
        <w:rPr>
          <w:rFonts w:ascii="Arial" w:hAnsi="Arial" w:cs="Arial"/>
          <w:lang w:val="en-US"/>
        </w:rPr>
        <w:t xml:space="preserve"> ETSI TC LI for further development</w:t>
      </w:r>
      <w:r w:rsidR="002B193B" w:rsidRPr="002B193B">
        <w:rPr>
          <w:rFonts w:ascii="Arial" w:hAnsi="Arial" w:cs="Arial"/>
          <w:lang w:val="en-US"/>
        </w:rPr>
        <w:t xml:space="preserve"> </w:t>
      </w:r>
      <w:r w:rsidR="002B193B">
        <w:rPr>
          <w:rFonts w:ascii="Arial" w:hAnsi="Arial" w:cs="Arial"/>
          <w:lang w:val="en-US"/>
        </w:rPr>
        <w:t xml:space="preserve">of </w:t>
      </w:r>
      <w:r w:rsidR="000A69A7">
        <w:rPr>
          <w:rFonts w:ascii="Arial" w:hAnsi="Arial" w:cs="Arial"/>
          <w:lang w:val="en-US"/>
        </w:rPr>
        <w:t>their</w:t>
      </w:r>
      <w:r w:rsidR="002B193B">
        <w:rPr>
          <w:rFonts w:ascii="Arial" w:hAnsi="Arial" w:cs="Arial"/>
          <w:lang w:val="en-US"/>
        </w:rPr>
        <w:t xml:space="preserve"> specification</w:t>
      </w:r>
      <w:r w:rsidR="000A69A7">
        <w:rPr>
          <w:rFonts w:ascii="Arial" w:hAnsi="Arial" w:cs="Arial"/>
          <w:lang w:val="en-US"/>
        </w:rPr>
        <w:t>(s)</w:t>
      </w:r>
      <w:r w:rsidR="002B193B">
        <w:rPr>
          <w:rFonts w:ascii="Arial" w:hAnsi="Arial" w:cs="Arial"/>
          <w:lang w:val="en-US"/>
        </w:rPr>
        <w:t xml:space="preserve"> on </w:t>
      </w:r>
      <w:r w:rsidR="00F74501">
        <w:rPr>
          <w:rFonts w:ascii="Arial" w:hAnsi="Arial" w:cs="Arial"/>
          <w:lang w:val="en-US"/>
        </w:rPr>
        <w:t>Lawful</w:t>
      </w:r>
      <w:r w:rsidR="002B193B">
        <w:rPr>
          <w:rFonts w:ascii="Arial" w:hAnsi="Arial" w:cs="Arial"/>
          <w:lang w:val="en-US"/>
        </w:rPr>
        <w:t xml:space="preserve"> Disclosure</w:t>
      </w:r>
      <w:r w:rsidRPr="009F5D46">
        <w:rPr>
          <w:rFonts w:ascii="Arial" w:hAnsi="Arial" w:cs="Arial"/>
          <w:lang w:val="en-US"/>
        </w:rPr>
        <w:t>.</w:t>
      </w:r>
    </w:p>
    <w:p w14:paraId="5F243095" w14:textId="77777777" w:rsidR="009F5D46" w:rsidRDefault="009F5D46" w:rsidP="009F5D46">
      <w:pPr>
        <w:pStyle w:val="ListParagraph"/>
        <w:ind w:left="426"/>
        <w:rPr>
          <w:rFonts w:ascii="Arial" w:hAnsi="Arial" w:cs="Arial"/>
          <w:lang w:val="en-US"/>
        </w:rPr>
      </w:pPr>
    </w:p>
    <w:p w14:paraId="5D52E342" w14:textId="01AD5D0D" w:rsidR="00670541" w:rsidRDefault="009F5D46" w:rsidP="002B193B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ETSI TC LI</w:t>
      </w:r>
      <w:r w:rsidRPr="009F5D46">
        <w:rPr>
          <w:rFonts w:ascii="Arial" w:hAnsi="Arial" w:cs="Arial"/>
          <w:lang w:val="en-US"/>
        </w:rPr>
        <w:t xml:space="preserve"> </w:t>
      </w:r>
      <w:r w:rsidR="000A69A7">
        <w:rPr>
          <w:rFonts w:ascii="Arial" w:hAnsi="Arial" w:cs="Arial"/>
          <w:lang w:val="en-US"/>
        </w:rPr>
        <w:t>looks forward to</w:t>
      </w:r>
      <w:r>
        <w:rPr>
          <w:rFonts w:ascii="Arial" w:hAnsi="Arial" w:cs="Arial"/>
          <w:lang w:val="en-US"/>
        </w:rPr>
        <w:t xml:space="preserve"> the </w:t>
      </w:r>
      <w:r w:rsidR="002B193B">
        <w:rPr>
          <w:rFonts w:ascii="Arial" w:hAnsi="Arial" w:cs="Arial"/>
          <w:lang w:val="en-US"/>
        </w:rPr>
        <w:t xml:space="preserve">SA4 </w:t>
      </w:r>
      <w:r w:rsidRPr="002B193B">
        <w:rPr>
          <w:rFonts w:ascii="Arial" w:hAnsi="Arial" w:cs="Arial"/>
          <w:lang w:val="en-US"/>
        </w:rPr>
        <w:t>presentation of the result of their work item EVEX,</w:t>
      </w:r>
      <w:r w:rsidRPr="007B254C">
        <w:rPr>
          <w:lang w:val="en-US"/>
        </w:rPr>
        <w:t xml:space="preserve"> </w:t>
      </w:r>
      <w:r w:rsidRPr="002B193B">
        <w:rPr>
          <w:rFonts w:ascii="Arial" w:hAnsi="Arial" w:cs="Arial"/>
          <w:lang w:val="en-US"/>
        </w:rPr>
        <w:t>at SA#95 in March 2022.</w:t>
      </w:r>
    </w:p>
    <w:p w14:paraId="5CF887C1" w14:textId="77777777" w:rsidR="002B193B" w:rsidRPr="009F5D46" w:rsidRDefault="002B193B" w:rsidP="002B193B">
      <w:pPr>
        <w:pStyle w:val="ListParagraph"/>
        <w:ind w:left="426"/>
        <w:rPr>
          <w:rFonts w:ascii="Arial" w:hAnsi="Arial" w:cs="Arial"/>
          <w:lang w:val="en-US"/>
        </w:rPr>
      </w:pPr>
    </w:p>
    <w:p w14:paraId="279653D7" w14:textId="77777777" w:rsidR="008E1007" w:rsidRPr="009822C2" w:rsidRDefault="008E1007" w:rsidP="008E1007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lang w:val="en-US"/>
        </w:rPr>
      </w:pPr>
      <w:r w:rsidRPr="009822C2">
        <w:rPr>
          <w:rFonts w:ascii="Arial" w:hAnsi="Arial" w:cs="Arial"/>
          <w:b/>
          <w:bCs/>
          <w:lang w:val="en-US"/>
        </w:rPr>
        <w:t>Actions</w:t>
      </w:r>
    </w:p>
    <w:p w14:paraId="1E03CD42" w14:textId="55F79364" w:rsidR="002B193B" w:rsidRPr="007B254C" w:rsidRDefault="009F5D46" w:rsidP="008E1007">
      <w:pPr>
        <w:ind w:left="360"/>
        <w:rPr>
          <w:rFonts w:ascii="Arial" w:hAnsi="Arial" w:cs="Arial"/>
          <w:sz w:val="22"/>
          <w:szCs w:val="22"/>
          <w:lang w:val="en-US"/>
        </w:rPr>
      </w:pPr>
      <w:r w:rsidRPr="007B254C">
        <w:rPr>
          <w:rFonts w:ascii="Arial" w:hAnsi="Arial" w:cs="Arial"/>
          <w:sz w:val="22"/>
          <w:szCs w:val="22"/>
          <w:lang w:val="en-US"/>
        </w:rPr>
        <w:t xml:space="preserve">ETSI TC LI </w:t>
      </w:r>
      <w:r w:rsidR="007D1930" w:rsidRPr="007B254C">
        <w:rPr>
          <w:rFonts w:ascii="Arial" w:hAnsi="Arial" w:cs="Arial"/>
          <w:sz w:val="22"/>
          <w:szCs w:val="22"/>
          <w:lang w:val="en-US"/>
        </w:rPr>
        <w:t xml:space="preserve">kindly asks </w:t>
      </w:r>
      <w:r w:rsidR="001E2739" w:rsidRPr="007B254C">
        <w:rPr>
          <w:rFonts w:ascii="Arial" w:hAnsi="Arial" w:cs="Arial"/>
          <w:sz w:val="22"/>
          <w:szCs w:val="22"/>
          <w:lang w:val="en-US"/>
        </w:rPr>
        <w:t xml:space="preserve">3GPP </w:t>
      </w:r>
      <w:r w:rsidRPr="007B254C">
        <w:rPr>
          <w:rFonts w:ascii="Arial" w:hAnsi="Arial" w:cs="Arial"/>
          <w:sz w:val="22"/>
          <w:szCs w:val="22"/>
          <w:lang w:val="en-US"/>
        </w:rPr>
        <w:t xml:space="preserve">SA4 </w:t>
      </w:r>
      <w:r w:rsidR="002B193B" w:rsidRPr="007B254C">
        <w:rPr>
          <w:rFonts w:ascii="Arial" w:hAnsi="Arial" w:cs="Arial"/>
          <w:sz w:val="22"/>
          <w:szCs w:val="22"/>
          <w:lang w:val="en-US"/>
        </w:rPr>
        <w:t>to</w:t>
      </w:r>
      <w:r w:rsidRPr="007B254C">
        <w:rPr>
          <w:rFonts w:ascii="Arial" w:hAnsi="Arial" w:cs="Arial"/>
          <w:sz w:val="22"/>
          <w:szCs w:val="22"/>
          <w:lang w:val="en-US"/>
        </w:rPr>
        <w:t xml:space="preserve"> continue </w:t>
      </w:r>
      <w:r w:rsidR="00325E7D" w:rsidRPr="007B254C">
        <w:rPr>
          <w:rFonts w:ascii="Arial" w:hAnsi="Arial" w:cs="Arial"/>
          <w:sz w:val="22"/>
          <w:szCs w:val="22"/>
          <w:lang w:val="en-US"/>
        </w:rPr>
        <w:t>this liaison and to provide guidance</w:t>
      </w:r>
      <w:r w:rsidR="00325E7D" w:rsidRPr="007B254C" w:rsidDel="00325E7D">
        <w:rPr>
          <w:rFonts w:ascii="Arial" w:hAnsi="Arial" w:cs="Arial"/>
          <w:sz w:val="22"/>
          <w:szCs w:val="22"/>
          <w:lang w:val="en-US"/>
        </w:rPr>
        <w:t xml:space="preserve"> </w:t>
      </w:r>
      <w:r w:rsidR="00325E7D" w:rsidRPr="007B254C">
        <w:rPr>
          <w:rFonts w:ascii="Arial" w:hAnsi="Arial" w:cs="Arial"/>
          <w:sz w:val="22"/>
          <w:szCs w:val="22"/>
          <w:lang w:val="en-US"/>
        </w:rPr>
        <w:t>regarding the</w:t>
      </w:r>
      <w:r w:rsidR="002B193B" w:rsidRPr="007B254C">
        <w:rPr>
          <w:rFonts w:ascii="Arial" w:hAnsi="Arial" w:cs="Arial"/>
          <w:sz w:val="22"/>
          <w:szCs w:val="22"/>
          <w:lang w:val="en-US"/>
        </w:rPr>
        <w:t xml:space="preserve"> detailed set of UE </w:t>
      </w:r>
      <w:r w:rsidR="00544DCC" w:rsidRPr="007B254C">
        <w:rPr>
          <w:rFonts w:ascii="Arial" w:hAnsi="Arial" w:cs="Arial"/>
          <w:sz w:val="22"/>
          <w:szCs w:val="22"/>
          <w:lang w:val="en-US"/>
        </w:rPr>
        <w:t>d</w:t>
      </w:r>
      <w:r w:rsidR="002B193B" w:rsidRPr="007B254C">
        <w:rPr>
          <w:rFonts w:ascii="Arial" w:hAnsi="Arial" w:cs="Arial"/>
          <w:sz w:val="22"/>
          <w:szCs w:val="22"/>
          <w:lang w:val="en-US"/>
        </w:rPr>
        <w:t>ata</w:t>
      </w:r>
      <w:r w:rsidR="00F74501" w:rsidRPr="007B254C">
        <w:rPr>
          <w:rFonts w:ascii="Arial" w:hAnsi="Arial" w:cs="Arial"/>
          <w:sz w:val="22"/>
          <w:szCs w:val="22"/>
          <w:lang w:val="en-US"/>
        </w:rPr>
        <w:t>,</w:t>
      </w:r>
      <w:r w:rsidR="002B193B" w:rsidRPr="007B254C">
        <w:rPr>
          <w:rFonts w:ascii="Arial" w:hAnsi="Arial" w:cs="Arial"/>
          <w:sz w:val="22"/>
          <w:szCs w:val="22"/>
          <w:lang w:val="en-US"/>
        </w:rPr>
        <w:t xml:space="preserve"> collected by Data Collection AF</w:t>
      </w:r>
      <w:r w:rsidR="00544DCC" w:rsidRPr="007B254C">
        <w:rPr>
          <w:rFonts w:ascii="Arial" w:hAnsi="Arial" w:cs="Arial"/>
          <w:sz w:val="22"/>
          <w:szCs w:val="22"/>
          <w:lang w:val="en-US"/>
        </w:rPr>
        <w:t>.</w:t>
      </w:r>
    </w:p>
    <w:p w14:paraId="2C2D9413" w14:textId="37C40BEB" w:rsidR="00024515" w:rsidRDefault="007E7197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B466E">
        <w:rPr>
          <w:rFonts w:ascii="Arial" w:hAnsi="Arial" w:cs="Arial"/>
          <w:sz w:val="22"/>
          <w:szCs w:val="22"/>
        </w:rPr>
        <w:tab/>
      </w:r>
    </w:p>
    <w:p w14:paraId="7709F768" w14:textId="64C59FCC" w:rsidR="009822C2" w:rsidRPr="007B254C" w:rsidRDefault="009822C2" w:rsidP="009822C2">
      <w:pPr>
        <w:pStyle w:val="ListParagraph"/>
        <w:numPr>
          <w:ilvl w:val="0"/>
          <w:numId w:val="26"/>
        </w:numPr>
        <w:tabs>
          <w:tab w:val="left" w:pos="3350"/>
          <w:tab w:val="left" w:pos="4200"/>
        </w:tabs>
        <w:rPr>
          <w:rFonts w:ascii="Arial" w:hAnsi="Arial" w:cs="Arial"/>
          <w:b/>
          <w:bCs/>
          <w:lang w:val="en-US"/>
        </w:rPr>
      </w:pPr>
      <w:r w:rsidRPr="007B254C">
        <w:rPr>
          <w:rFonts w:ascii="Arial" w:hAnsi="Arial" w:cs="Arial"/>
          <w:b/>
          <w:bCs/>
          <w:lang w:val="en-US"/>
        </w:rPr>
        <w:t>Date</w:t>
      </w:r>
      <w:r w:rsidR="00E80C53" w:rsidRPr="007B254C">
        <w:rPr>
          <w:rFonts w:ascii="Arial" w:hAnsi="Arial" w:cs="Arial"/>
          <w:b/>
          <w:bCs/>
          <w:lang w:val="en-US"/>
        </w:rPr>
        <w:t>s</w:t>
      </w:r>
      <w:r w:rsidRPr="007B254C">
        <w:rPr>
          <w:rFonts w:ascii="Arial" w:hAnsi="Arial" w:cs="Arial"/>
          <w:b/>
          <w:bCs/>
          <w:lang w:val="en-US"/>
        </w:rPr>
        <w:t xml:space="preserve"> of </w:t>
      </w:r>
      <w:r w:rsidR="002B193B" w:rsidRPr="007B254C">
        <w:rPr>
          <w:rFonts w:ascii="Arial" w:hAnsi="Arial" w:cs="Arial"/>
          <w:b/>
          <w:bCs/>
          <w:lang w:val="en-US"/>
        </w:rPr>
        <w:t>Next</w:t>
      </w:r>
      <w:r w:rsidRPr="007B254C">
        <w:rPr>
          <w:rFonts w:ascii="Arial" w:hAnsi="Arial" w:cs="Arial"/>
          <w:b/>
          <w:bCs/>
          <w:lang w:val="en-US"/>
        </w:rPr>
        <w:t xml:space="preserve"> ETSI TC LI </w:t>
      </w:r>
      <w:r w:rsidR="00FC39E5" w:rsidRPr="007B254C">
        <w:rPr>
          <w:rFonts w:ascii="Arial" w:hAnsi="Arial" w:cs="Arial"/>
          <w:b/>
          <w:bCs/>
          <w:lang w:val="en-US"/>
        </w:rPr>
        <w:t>Meetings</w:t>
      </w:r>
    </w:p>
    <w:p w14:paraId="6EC6B45E" w14:textId="367C1590" w:rsidR="00FC39E5" w:rsidRPr="007B254C" w:rsidRDefault="00C51CF8" w:rsidP="00FC39E5">
      <w:pPr>
        <w:tabs>
          <w:tab w:val="left" w:pos="3350"/>
          <w:tab w:val="left" w:pos="4200"/>
        </w:tabs>
        <w:ind w:left="360"/>
        <w:rPr>
          <w:rFonts w:ascii="Arial" w:hAnsi="Arial" w:cs="Arial"/>
          <w:sz w:val="22"/>
          <w:szCs w:val="22"/>
        </w:rPr>
      </w:pPr>
      <w:r w:rsidRPr="007B254C">
        <w:rPr>
          <w:rFonts w:ascii="Arial" w:hAnsi="Arial" w:cs="Arial"/>
          <w:sz w:val="22"/>
          <w:szCs w:val="22"/>
        </w:rPr>
        <w:t xml:space="preserve">TC LI </w:t>
      </w:r>
      <w:r w:rsidR="005C1916" w:rsidRPr="007B254C">
        <w:rPr>
          <w:rFonts w:ascii="Arial" w:hAnsi="Arial" w:cs="Arial"/>
          <w:sz w:val="22"/>
          <w:szCs w:val="22"/>
        </w:rPr>
        <w:t>RAP</w:t>
      </w:r>
      <w:r w:rsidR="00726BA1" w:rsidRPr="007B254C">
        <w:rPr>
          <w:rFonts w:ascii="Arial" w:hAnsi="Arial" w:cs="Arial"/>
          <w:sz w:val="22"/>
          <w:szCs w:val="22"/>
        </w:rPr>
        <w:t>#58</w:t>
      </w:r>
      <w:r w:rsidR="00726BA1" w:rsidRPr="007B254C">
        <w:rPr>
          <w:rFonts w:ascii="Arial" w:hAnsi="Arial" w:cs="Arial"/>
          <w:sz w:val="22"/>
          <w:szCs w:val="22"/>
        </w:rPr>
        <w:tab/>
      </w:r>
      <w:r w:rsidR="00726BA1" w:rsidRPr="007B254C">
        <w:rPr>
          <w:rFonts w:ascii="Arial" w:hAnsi="Arial" w:cs="Arial"/>
          <w:sz w:val="22"/>
          <w:szCs w:val="22"/>
        </w:rPr>
        <w:tab/>
        <w:t>11-13 Apr</w:t>
      </w:r>
      <w:r w:rsidR="002B193B" w:rsidRPr="007B254C">
        <w:rPr>
          <w:rFonts w:ascii="Arial" w:hAnsi="Arial" w:cs="Arial"/>
          <w:sz w:val="22"/>
          <w:szCs w:val="22"/>
        </w:rPr>
        <w:t>il,</w:t>
      </w:r>
      <w:r w:rsidR="0076411F" w:rsidRPr="007B254C">
        <w:rPr>
          <w:rFonts w:ascii="Arial" w:hAnsi="Arial" w:cs="Arial"/>
          <w:sz w:val="22"/>
          <w:szCs w:val="22"/>
        </w:rPr>
        <w:t xml:space="preserve"> Sophia Antipolis</w:t>
      </w:r>
    </w:p>
    <w:p w14:paraId="38A36DD5" w14:textId="5153F4A0" w:rsidR="000D3860" w:rsidRPr="007B254C" w:rsidRDefault="000D3860" w:rsidP="00FC39E5">
      <w:pPr>
        <w:tabs>
          <w:tab w:val="left" w:pos="3350"/>
          <w:tab w:val="left" w:pos="4200"/>
        </w:tabs>
        <w:ind w:left="360"/>
        <w:rPr>
          <w:rFonts w:ascii="Arial" w:hAnsi="Arial" w:cs="Arial"/>
          <w:sz w:val="22"/>
          <w:szCs w:val="22"/>
        </w:rPr>
      </w:pPr>
      <w:r w:rsidRPr="007B254C">
        <w:rPr>
          <w:rFonts w:ascii="Arial" w:hAnsi="Arial" w:cs="Arial"/>
          <w:sz w:val="22"/>
          <w:szCs w:val="22"/>
        </w:rPr>
        <w:t>TC LI #60</w:t>
      </w:r>
      <w:r w:rsidRPr="007B254C">
        <w:rPr>
          <w:rFonts w:ascii="Arial" w:hAnsi="Arial" w:cs="Arial"/>
          <w:sz w:val="22"/>
          <w:szCs w:val="22"/>
        </w:rPr>
        <w:tab/>
      </w:r>
      <w:r w:rsidRPr="007B254C">
        <w:rPr>
          <w:rFonts w:ascii="Arial" w:hAnsi="Arial" w:cs="Arial"/>
          <w:sz w:val="22"/>
          <w:szCs w:val="22"/>
        </w:rPr>
        <w:tab/>
        <w:t>28-</w:t>
      </w:r>
      <w:r w:rsidR="0076411F" w:rsidRPr="007B254C">
        <w:rPr>
          <w:rFonts w:ascii="Arial" w:hAnsi="Arial" w:cs="Arial"/>
          <w:sz w:val="22"/>
          <w:szCs w:val="22"/>
        </w:rPr>
        <w:t>30 Jun</w:t>
      </w:r>
      <w:r w:rsidR="002B193B" w:rsidRPr="007B254C">
        <w:rPr>
          <w:rFonts w:ascii="Arial" w:hAnsi="Arial" w:cs="Arial"/>
          <w:sz w:val="22"/>
          <w:szCs w:val="22"/>
        </w:rPr>
        <w:t>e,</w:t>
      </w:r>
      <w:r w:rsidR="0076411F" w:rsidRPr="007B254C">
        <w:rPr>
          <w:rFonts w:ascii="Arial" w:hAnsi="Arial" w:cs="Arial"/>
          <w:sz w:val="22"/>
          <w:szCs w:val="22"/>
        </w:rPr>
        <w:t xml:space="preserve"> Paris</w:t>
      </w:r>
    </w:p>
    <w:sectPr w:rsidR="000D3860" w:rsidRPr="007B254C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D3BDE" w14:textId="77777777" w:rsidR="00BA5720" w:rsidRDefault="00BA5720" w:rsidP="00D9435B">
      <w:r>
        <w:separator/>
      </w:r>
    </w:p>
  </w:endnote>
  <w:endnote w:type="continuationSeparator" w:id="0">
    <w:p w14:paraId="431F0A6C" w14:textId="77777777" w:rsidR="00BA5720" w:rsidRDefault="00BA572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34D05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A749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A749E" w:rsidRPr="0083399D">
      <w:rPr>
        <w:rFonts w:ascii="Arial" w:hAnsi="Arial" w:cs="Arial"/>
      </w:rPr>
      <w:fldChar w:fldCharType="separate"/>
    </w:r>
    <w:r w:rsidR="00491A64">
      <w:rPr>
        <w:rFonts w:ascii="Arial" w:hAnsi="Arial" w:cs="Arial"/>
        <w:noProof/>
      </w:rPr>
      <w:t>1</w:t>
    </w:r>
    <w:r w:rsidR="006A749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A749E">
      <w:fldChar w:fldCharType="begin"/>
    </w:r>
    <w:r w:rsidR="00F81ACE">
      <w:instrText xml:space="preserve"> NUMPAGES   \* MERGEFORMAT </w:instrText>
    </w:r>
    <w:r w:rsidR="006A749E">
      <w:fldChar w:fldCharType="separate"/>
    </w:r>
    <w:r w:rsidR="00491A64" w:rsidRPr="00491A64">
      <w:rPr>
        <w:rFonts w:ascii="Arial" w:hAnsi="Arial" w:cs="Arial"/>
        <w:noProof/>
      </w:rPr>
      <w:t>1</w:t>
    </w:r>
    <w:r w:rsidR="006A749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67012" w14:textId="77777777" w:rsidR="00BA5720" w:rsidRDefault="00BA5720" w:rsidP="00D9435B">
      <w:r>
        <w:separator/>
      </w:r>
    </w:p>
  </w:footnote>
  <w:footnote w:type="continuationSeparator" w:id="0">
    <w:p w14:paraId="5BE93DDC" w14:textId="77777777" w:rsidR="00BA5720" w:rsidRDefault="00BA572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29E10" w14:textId="462CEAC7" w:rsidR="00D9435B" w:rsidRPr="00D9435B" w:rsidRDefault="00D92BB4" w:rsidP="00A50600">
    <w:pPr>
      <w:tabs>
        <w:tab w:val="left" w:pos="2717"/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</w:rPr>
      <w:drawing>
        <wp:anchor distT="0" distB="0" distL="114300" distR="114300" simplePos="0" relativeHeight="251659776" behindDoc="1" locked="0" layoutInCell="1" allowOverlap="1" wp14:anchorId="23BFFAED" wp14:editId="1BD4328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0453"/>
              <wp:lineTo x="21429" y="20453"/>
              <wp:lineTo x="21429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A50600">
      <w:rPr>
        <w:rFonts w:ascii="Arial" w:hAnsi="Arial" w:cs="Arial"/>
        <w:sz w:val="36"/>
        <w:szCs w:val="36"/>
      </w:rPr>
      <w:tab/>
    </w:r>
    <w:r w:rsidR="009F5D46" w:rsidRPr="009F5D46">
      <w:rPr>
        <w:rFonts w:ascii="Arial" w:hAnsi="Arial" w:cs="Arial"/>
        <w:b/>
        <w:sz w:val="36"/>
        <w:szCs w:val="36"/>
        <w:shd w:val="clear" w:color="auto" w:fill="DBE5F1"/>
      </w:rPr>
      <w:t>LI(22)P59035</w:t>
    </w:r>
    <w:r w:rsidR="001510A5">
      <w:rPr>
        <w:rFonts w:ascii="Arial" w:hAnsi="Arial" w:cs="Arial"/>
        <w:b/>
        <w:sz w:val="36"/>
        <w:szCs w:val="36"/>
        <w:shd w:val="clear" w:color="auto" w:fill="DBE5F1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C1874"/>
    <w:multiLevelType w:val="hybridMultilevel"/>
    <w:tmpl w:val="A8C897E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4515"/>
    <w:rsid w:val="0002568A"/>
    <w:rsid w:val="00045213"/>
    <w:rsid w:val="00077D44"/>
    <w:rsid w:val="000918F5"/>
    <w:rsid w:val="000A69A7"/>
    <w:rsid w:val="000B303C"/>
    <w:rsid w:val="000C36C2"/>
    <w:rsid w:val="000C4CB6"/>
    <w:rsid w:val="000D3860"/>
    <w:rsid w:val="000F0EBA"/>
    <w:rsid w:val="001057B1"/>
    <w:rsid w:val="001510A5"/>
    <w:rsid w:val="001615DD"/>
    <w:rsid w:val="00164886"/>
    <w:rsid w:val="00170A82"/>
    <w:rsid w:val="00175548"/>
    <w:rsid w:val="00181471"/>
    <w:rsid w:val="00182B13"/>
    <w:rsid w:val="00191D22"/>
    <w:rsid w:val="001A1AC3"/>
    <w:rsid w:val="001A58AE"/>
    <w:rsid w:val="001B5E1D"/>
    <w:rsid w:val="001C1A38"/>
    <w:rsid w:val="001C30D5"/>
    <w:rsid w:val="001E2739"/>
    <w:rsid w:val="001E446D"/>
    <w:rsid w:val="00216D13"/>
    <w:rsid w:val="00221FB6"/>
    <w:rsid w:val="00245DED"/>
    <w:rsid w:val="0025589F"/>
    <w:rsid w:val="002676F5"/>
    <w:rsid w:val="002816FF"/>
    <w:rsid w:val="00297B33"/>
    <w:rsid w:val="002B193B"/>
    <w:rsid w:val="002C5524"/>
    <w:rsid w:val="002C5673"/>
    <w:rsid w:val="002E6B30"/>
    <w:rsid w:val="002F5958"/>
    <w:rsid w:val="002F6768"/>
    <w:rsid w:val="002F728A"/>
    <w:rsid w:val="003050B4"/>
    <w:rsid w:val="00325E7D"/>
    <w:rsid w:val="0033389B"/>
    <w:rsid w:val="003354CE"/>
    <w:rsid w:val="003516CD"/>
    <w:rsid w:val="0036058F"/>
    <w:rsid w:val="00360EF0"/>
    <w:rsid w:val="003A16B9"/>
    <w:rsid w:val="003D5716"/>
    <w:rsid w:val="004050E6"/>
    <w:rsid w:val="004124A2"/>
    <w:rsid w:val="0042339B"/>
    <w:rsid w:val="00451D22"/>
    <w:rsid w:val="00491A64"/>
    <w:rsid w:val="004950B1"/>
    <w:rsid w:val="004A3EEB"/>
    <w:rsid w:val="004A4B6B"/>
    <w:rsid w:val="004B466E"/>
    <w:rsid w:val="004C0C5D"/>
    <w:rsid w:val="004D1743"/>
    <w:rsid w:val="004D1ECD"/>
    <w:rsid w:val="004E0A33"/>
    <w:rsid w:val="005022BF"/>
    <w:rsid w:val="00503C30"/>
    <w:rsid w:val="00516885"/>
    <w:rsid w:val="00516E67"/>
    <w:rsid w:val="00521B98"/>
    <w:rsid w:val="00530C69"/>
    <w:rsid w:val="00536C19"/>
    <w:rsid w:val="00544DCC"/>
    <w:rsid w:val="005468CA"/>
    <w:rsid w:val="0055022A"/>
    <w:rsid w:val="00551F4D"/>
    <w:rsid w:val="00571482"/>
    <w:rsid w:val="005B115B"/>
    <w:rsid w:val="005C1916"/>
    <w:rsid w:val="005D029E"/>
    <w:rsid w:val="005D2D94"/>
    <w:rsid w:val="005E2D8E"/>
    <w:rsid w:val="006017EC"/>
    <w:rsid w:val="00610CBA"/>
    <w:rsid w:val="00620AA5"/>
    <w:rsid w:val="00631480"/>
    <w:rsid w:val="00651FFF"/>
    <w:rsid w:val="00664B7C"/>
    <w:rsid w:val="00670541"/>
    <w:rsid w:val="006729E9"/>
    <w:rsid w:val="00673E7C"/>
    <w:rsid w:val="006937B8"/>
    <w:rsid w:val="006A749E"/>
    <w:rsid w:val="006C7409"/>
    <w:rsid w:val="007001C8"/>
    <w:rsid w:val="00704C3A"/>
    <w:rsid w:val="00723463"/>
    <w:rsid w:val="00726B21"/>
    <w:rsid w:val="00726BA1"/>
    <w:rsid w:val="00740692"/>
    <w:rsid w:val="00743DEC"/>
    <w:rsid w:val="00745E27"/>
    <w:rsid w:val="0076411F"/>
    <w:rsid w:val="00776B64"/>
    <w:rsid w:val="007833A7"/>
    <w:rsid w:val="007A3763"/>
    <w:rsid w:val="007B254C"/>
    <w:rsid w:val="007C08BB"/>
    <w:rsid w:val="007C3B49"/>
    <w:rsid w:val="007D1930"/>
    <w:rsid w:val="007E7197"/>
    <w:rsid w:val="007F05C7"/>
    <w:rsid w:val="007F499B"/>
    <w:rsid w:val="007F4B85"/>
    <w:rsid w:val="008223BA"/>
    <w:rsid w:val="00832E39"/>
    <w:rsid w:val="0083399D"/>
    <w:rsid w:val="0084740A"/>
    <w:rsid w:val="008629A9"/>
    <w:rsid w:val="008745A4"/>
    <w:rsid w:val="0087460F"/>
    <w:rsid w:val="00887234"/>
    <w:rsid w:val="008878DA"/>
    <w:rsid w:val="008A142F"/>
    <w:rsid w:val="008C1B75"/>
    <w:rsid w:val="008C7FA6"/>
    <w:rsid w:val="008D5477"/>
    <w:rsid w:val="008E1007"/>
    <w:rsid w:val="009078E4"/>
    <w:rsid w:val="0091037B"/>
    <w:rsid w:val="00911477"/>
    <w:rsid w:val="00912D71"/>
    <w:rsid w:val="00913CAE"/>
    <w:rsid w:val="0093414F"/>
    <w:rsid w:val="00943AF0"/>
    <w:rsid w:val="00965228"/>
    <w:rsid w:val="00971F50"/>
    <w:rsid w:val="009822C2"/>
    <w:rsid w:val="00993435"/>
    <w:rsid w:val="009B1999"/>
    <w:rsid w:val="009B3152"/>
    <w:rsid w:val="009C1EB7"/>
    <w:rsid w:val="009C7ED8"/>
    <w:rsid w:val="009D08C7"/>
    <w:rsid w:val="009D3E7E"/>
    <w:rsid w:val="009D6790"/>
    <w:rsid w:val="009F0351"/>
    <w:rsid w:val="009F5D46"/>
    <w:rsid w:val="009F63F1"/>
    <w:rsid w:val="00A43CFE"/>
    <w:rsid w:val="00A50600"/>
    <w:rsid w:val="00A61734"/>
    <w:rsid w:val="00A71C88"/>
    <w:rsid w:val="00A82A32"/>
    <w:rsid w:val="00B11789"/>
    <w:rsid w:val="00B22603"/>
    <w:rsid w:val="00B25C70"/>
    <w:rsid w:val="00B60965"/>
    <w:rsid w:val="00B703A5"/>
    <w:rsid w:val="00B71FCC"/>
    <w:rsid w:val="00B837B4"/>
    <w:rsid w:val="00B9553F"/>
    <w:rsid w:val="00BA5720"/>
    <w:rsid w:val="00BB1430"/>
    <w:rsid w:val="00BB5244"/>
    <w:rsid w:val="00BE6FCC"/>
    <w:rsid w:val="00BE7AFE"/>
    <w:rsid w:val="00BF438F"/>
    <w:rsid w:val="00C03752"/>
    <w:rsid w:val="00C04D8B"/>
    <w:rsid w:val="00C15BAD"/>
    <w:rsid w:val="00C51CF8"/>
    <w:rsid w:val="00C5699F"/>
    <w:rsid w:val="00C639E1"/>
    <w:rsid w:val="00C67710"/>
    <w:rsid w:val="00C76D35"/>
    <w:rsid w:val="00CA135C"/>
    <w:rsid w:val="00CB202E"/>
    <w:rsid w:val="00CC0049"/>
    <w:rsid w:val="00CF3472"/>
    <w:rsid w:val="00D5011A"/>
    <w:rsid w:val="00D92BB4"/>
    <w:rsid w:val="00D9435B"/>
    <w:rsid w:val="00DA185D"/>
    <w:rsid w:val="00DA65AB"/>
    <w:rsid w:val="00DD314A"/>
    <w:rsid w:val="00DE2418"/>
    <w:rsid w:val="00DE4DB9"/>
    <w:rsid w:val="00DF3DE9"/>
    <w:rsid w:val="00DF6ED5"/>
    <w:rsid w:val="00E00EF0"/>
    <w:rsid w:val="00E06E1E"/>
    <w:rsid w:val="00E25ECD"/>
    <w:rsid w:val="00E429D3"/>
    <w:rsid w:val="00E61987"/>
    <w:rsid w:val="00E71E0D"/>
    <w:rsid w:val="00E777BE"/>
    <w:rsid w:val="00E8010B"/>
    <w:rsid w:val="00E80C53"/>
    <w:rsid w:val="00E97424"/>
    <w:rsid w:val="00EA0019"/>
    <w:rsid w:val="00EB16B6"/>
    <w:rsid w:val="00EB1C87"/>
    <w:rsid w:val="00EE7092"/>
    <w:rsid w:val="00EF607B"/>
    <w:rsid w:val="00F11460"/>
    <w:rsid w:val="00F11466"/>
    <w:rsid w:val="00F12615"/>
    <w:rsid w:val="00F20040"/>
    <w:rsid w:val="00F25345"/>
    <w:rsid w:val="00F35554"/>
    <w:rsid w:val="00F46098"/>
    <w:rsid w:val="00F74501"/>
    <w:rsid w:val="00F81ACE"/>
    <w:rsid w:val="00F8269F"/>
    <w:rsid w:val="00F9024E"/>
    <w:rsid w:val="00FA7748"/>
    <w:rsid w:val="00FC39E5"/>
    <w:rsid w:val="00FC53A7"/>
    <w:rsid w:val="00FD6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4:docId w14:val="783D9123"/>
  <w15:chartTrackingRefBased/>
  <w15:docId w15:val="{589CADA4-7DE2-4843-A7BA-A9175392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uiPriority w:val="99"/>
    <w:semiHidden/>
    <w:unhideWhenUsed/>
    <w:rsid w:val="00C63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9E1"/>
    <w:rPr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9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B254C"/>
    <w:rPr>
      <w:rFonts w:ascii="Times New Roman" w:eastAsia="Times New Roman" w:hAnsi="Times New Roman"/>
      <w:lang w:eastAsia="en-US"/>
    </w:rPr>
  </w:style>
  <w:style w:type="paragraph" w:customStyle="1" w:styleId="CRCoverPage">
    <w:name w:val="CR Cover Page"/>
    <w:rsid w:val="007F4B8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mine.rizzo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Isupport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8CF27-B697-4B15-BA76-253ABD0C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1475</CharactersWithSpaces>
  <SharedDoc>false</SharedDoc>
  <HLinks>
    <vt:vector size="12" baseType="variant">
      <vt:variant>
        <vt:i4>6029414</vt:i4>
      </vt:variant>
      <vt:variant>
        <vt:i4>3</vt:i4>
      </vt:variant>
      <vt:variant>
        <vt:i4>0</vt:i4>
      </vt:variant>
      <vt:variant>
        <vt:i4>5</vt:i4>
      </vt:variant>
      <vt:variant>
        <vt:lpwstr>mailto:LIsupport@etsi.org</vt:lpwstr>
      </vt:variant>
      <vt:variant>
        <vt:lpwstr/>
      </vt:variant>
      <vt:variant>
        <vt:i4>5373991</vt:i4>
      </vt:variant>
      <vt:variant>
        <vt:i4>0</vt:i4>
      </vt:variant>
      <vt:variant>
        <vt:i4>0</vt:i4>
      </vt:variant>
      <vt:variant>
        <vt:i4>5</vt:i4>
      </vt:variant>
      <vt:variant>
        <vt:lpwstr>mailto:Carmine.rizzo@etsi.org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Carmine Rizzo</cp:lastModifiedBy>
  <cp:revision>4</cp:revision>
  <cp:lastPrinted>2010-12-06T16:51:00Z</cp:lastPrinted>
  <dcterms:created xsi:type="dcterms:W3CDTF">2022-02-17T12:47:00Z</dcterms:created>
  <dcterms:modified xsi:type="dcterms:W3CDTF">2022-02-17T16:03:00Z</dcterms:modified>
</cp:coreProperties>
</file>